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33E0" w14:textId="77777777" w:rsidR="00CB2FC3" w:rsidRPr="00CD2C33" w:rsidRDefault="00CB2FC3" w:rsidP="00A656F6">
      <w:pPr>
        <w:jc w:val="center"/>
      </w:pPr>
    </w:p>
    <w:p w14:paraId="2999CB48" w14:textId="77777777" w:rsidR="00D93952" w:rsidRPr="00CD2C33" w:rsidRDefault="00D93952" w:rsidP="00D93952">
      <w:pPr>
        <w:jc w:val="center"/>
      </w:pPr>
    </w:p>
    <w:p w14:paraId="0C1850DE" w14:textId="6DFFA275" w:rsidR="00D93952" w:rsidRDefault="00D93952" w:rsidP="00D93952">
      <w:pPr>
        <w:jc w:val="center"/>
        <w:rPr>
          <w:b/>
          <w:bCs/>
        </w:rPr>
      </w:pPr>
      <w:r>
        <w:rPr>
          <w:b/>
          <w:bCs/>
        </w:rPr>
        <w:t>AĞIRLIK – UZUNLUK ÖLÇÜM CİHAZLARI, DİJİTAL, YETİŞKİN HASTA AĞIRLIK ÖLÇÜM CİHAZI</w:t>
      </w:r>
    </w:p>
    <w:p w14:paraId="1BE3019C" w14:textId="70A34F65" w:rsidR="00D93952" w:rsidRDefault="00D93952" w:rsidP="00D93952">
      <w:pPr>
        <w:jc w:val="center"/>
        <w:rPr>
          <w:b/>
          <w:bCs/>
        </w:rPr>
      </w:pPr>
      <w:r>
        <w:rPr>
          <w:b/>
          <w:bCs/>
        </w:rPr>
        <w:t>TAŞINIR KODU: 253-03-04-241000117</w:t>
      </w:r>
    </w:p>
    <w:p w14:paraId="7CF57E31" w14:textId="77777777" w:rsidR="00630E65" w:rsidRDefault="00960EF8" w:rsidP="00974AEE">
      <w:pPr>
        <w:jc w:val="center"/>
        <w:rPr>
          <w:b/>
        </w:rPr>
      </w:pPr>
      <w:r>
        <w:rPr>
          <w:b/>
        </w:rPr>
        <w:t>DİYALİZ BASKÜLÜ</w:t>
      </w:r>
      <w:r w:rsidR="00542736">
        <w:rPr>
          <w:b/>
        </w:rPr>
        <w:t xml:space="preserve"> TEKNİK ŞARTNAMESİ</w:t>
      </w:r>
    </w:p>
    <w:p w14:paraId="70F71B01" w14:textId="77777777" w:rsidR="00B70E4A" w:rsidRDefault="00B70E4A" w:rsidP="00A656F6">
      <w:pPr>
        <w:jc w:val="center"/>
        <w:rPr>
          <w:b/>
        </w:rPr>
      </w:pPr>
    </w:p>
    <w:p w14:paraId="52D3E348" w14:textId="77777777" w:rsidR="00FD1EDC" w:rsidRPr="0005401C" w:rsidRDefault="00997E62" w:rsidP="00FD1EDC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 xml:space="preserve">Teklif edilen cihaz, </w:t>
      </w:r>
      <w:r w:rsidR="00FD1EDC" w:rsidRPr="0005401C">
        <w:rPr>
          <w:rFonts w:cstheme="minorHAnsi"/>
        </w:rPr>
        <w:t>300</w:t>
      </w:r>
      <w:r w:rsidR="00542736" w:rsidRPr="0005401C">
        <w:rPr>
          <w:rFonts w:cstheme="minorHAnsi"/>
        </w:rPr>
        <w:t xml:space="preserve"> kg</w:t>
      </w:r>
      <w:r w:rsidR="00FD1EDC" w:rsidRPr="0005401C">
        <w:rPr>
          <w:rFonts w:cstheme="minorHAnsi"/>
        </w:rPr>
        <w:t xml:space="preserve"> </w:t>
      </w:r>
      <w:r w:rsidR="00717946" w:rsidRPr="0005401C">
        <w:rPr>
          <w:rFonts w:cstheme="minorHAnsi"/>
        </w:rPr>
        <w:t>+-</w:t>
      </w:r>
      <w:r w:rsidR="00FD1EDC" w:rsidRPr="0005401C">
        <w:rPr>
          <w:rFonts w:cstheme="minorHAnsi"/>
        </w:rPr>
        <w:t>100</w:t>
      </w:r>
      <w:r w:rsidR="00717946" w:rsidRPr="0005401C">
        <w:rPr>
          <w:rFonts w:cstheme="minorHAnsi"/>
        </w:rPr>
        <w:t xml:space="preserve"> g</w:t>
      </w:r>
      <w:r w:rsidR="00FD1EDC" w:rsidRPr="0005401C">
        <w:rPr>
          <w:rFonts w:cstheme="minorHAnsi"/>
        </w:rPr>
        <w:t>r hassasiyette ölçüm yapmalıdır.</w:t>
      </w:r>
    </w:p>
    <w:p w14:paraId="25C32CFB" w14:textId="77777777" w:rsidR="00FD1EDC" w:rsidRPr="0005401C" w:rsidRDefault="00FD1EDC" w:rsidP="00FD1EDC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 xml:space="preserve">Teklif edilen cihaz </w:t>
      </w:r>
      <w:r w:rsidR="00BC40E5" w:rsidRPr="0005401C">
        <w:rPr>
          <w:rFonts w:cstheme="minorHAnsi"/>
        </w:rPr>
        <w:t>t</w:t>
      </w:r>
      <w:r w:rsidRPr="0005401C">
        <w:rPr>
          <w:rFonts w:eastAsia="Times New Roman" w:cstheme="minorHAnsi"/>
          <w:bCs/>
          <w:shd w:val="clear" w:color="auto" w:fill="F4F4F4"/>
          <w:lang w:eastAsia="tr-TR"/>
        </w:rPr>
        <w:t>ekerlekli sandalyedeki hastaların tartımı için özel olarak tasarlanmış, iniş-çıkış rampalı platforma sahip olmalıdır.</w:t>
      </w:r>
    </w:p>
    <w:p w14:paraId="4BA15B45" w14:textId="77777777" w:rsidR="00FD1EDC" w:rsidRPr="0005401C" w:rsidRDefault="00542736" w:rsidP="00FD1EDC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 xml:space="preserve">Teklif edilen cihaz </w:t>
      </w:r>
      <w:r w:rsidR="00BC40E5" w:rsidRPr="0005401C">
        <w:rPr>
          <w:rFonts w:eastAsia="Times New Roman" w:cstheme="minorHAnsi"/>
          <w:bCs/>
          <w:shd w:val="clear" w:color="auto" w:fill="F4F4F4"/>
          <w:lang w:eastAsia="tr-TR"/>
        </w:rPr>
        <w:t>a</w:t>
      </w:r>
      <w:r w:rsidR="00FD1EDC" w:rsidRPr="0005401C">
        <w:rPr>
          <w:rFonts w:eastAsia="Times New Roman" w:cstheme="minorHAnsi"/>
          <w:bCs/>
          <w:shd w:val="clear" w:color="auto" w:fill="F4F4F4"/>
          <w:lang w:eastAsia="tr-TR"/>
        </w:rPr>
        <w:t>yakta tartılacak hastaların da tutunabilmesi için 2 seviyeli (50-70 cm) tutma kolu hazırlanabilir</w:t>
      </w:r>
      <w:r w:rsidR="00BC40E5" w:rsidRPr="0005401C">
        <w:rPr>
          <w:rFonts w:eastAsia="Times New Roman" w:cstheme="minorHAnsi"/>
          <w:bCs/>
          <w:shd w:val="clear" w:color="auto" w:fill="F4F4F4"/>
          <w:lang w:eastAsia="tr-TR"/>
        </w:rPr>
        <w:t xml:space="preserve"> olmalıdır</w:t>
      </w:r>
      <w:r w:rsidR="00FD1EDC" w:rsidRPr="0005401C">
        <w:rPr>
          <w:rFonts w:eastAsia="Times New Roman" w:cstheme="minorHAnsi"/>
          <w:bCs/>
          <w:shd w:val="clear" w:color="auto" w:fill="F4F4F4"/>
          <w:lang w:eastAsia="tr-TR"/>
        </w:rPr>
        <w:t>.</w:t>
      </w:r>
    </w:p>
    <w:p w14:paraId="083747DA" w14:textId="77777777" w:rsidR="00542736" w:rsidRPr="0005401C" w:rsidRDefault="00FD1EDC" w:rsidP="00717946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5401C">
        <w:rPr>
          <w:rFonts w:cstheme="minorHAnsi"/>
        </w:rPr>
        <w:t>Teklif edilen cihaz</w:t>
      </w:r>
      <w:r w:rsidR="00BC40E5" w:rsidRPr="0005401C">
        <w:rPr>
          <w:rFonts w:cstheme="minorHAnsi"/>
        </w:rPr>
        <w:t>da</w:t>
      </w:r>
      <w:r w:rsidRPr="0005401C">
        <w:rPr>
          <w:rFonts w:cstheme="minorHAnsi"/>
        </w:rPr>
        <w:t xml:space="preserve"> </w:t>
      </w:r>
      <w:r w:rsidRPr="0005401C">
        <w:rPr>
          <w:rFonts w:eastAsia="Times New Roman" w:cstheme="minorHAnsi"/>
          <w:bCs/>
          <w:shd w:val="clear" w:color="auto" w:fill="F4F4F4"/>
          <w:lang w:eastAsia="tr-TR"/>
        </w:rPr>
        <w:t>RS-232C çıkışı üzerinden ağırlık bilgilerini bilgi</w:t>
      </w:r>
      <w:r w:rsidR="00BC40E5" w:rsidRPr="0005401C">
        <w:rPr>
          <w:rFonts w:eastAsia="Times New Roman" w:cstheme="minorHAnsi"/>
          <w:bCs/>
          <w:shd w:val="clear" w:color="auto" w:fill="F4F4F4"/>
          <w:lang w:eastAsia="tr-TR"/>
        </w:rPr>
        <w:t>sayar veya yazıcıya aktarabilir olmalıdır</w:t>
      </w:r>
      <w:r w:rsidR="009C2B4C" w:rsidRPr="0005401C">
        <w:rPr>
          <w:rFonts w:eastAsia="Times New Roman" w:cstheme="minorHAnsi"/>
          <w:bCs/>
          <w:shd w:val="clear" w:color="auto" w:fill="F4F4F4"/>
          <w:lang w:eastAsia="tr-TR"/>
        </w:rPr>
        <w:t>.</w:t>
      </w:r>
    </w:p>
    <w:p w14:paraId="4BCC2B3F" w14:textId="77777777" w:rsidR="00542736" w:rsidRPr="0005401C" w:rsidRDefault="00542736" w:rsidP="00542736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 xml:space="preserve">Teklif edilen cihazın </w:t>
      </w:r>
      <w:r w:rsidRPr="0005401C">
        <w:rPr>
          <w:rFonts w:cstheme="minorHAnsi"/>
          <w:shd w:val="clear" w:color="auto" w:fill="FFFFFF"/>
        </w:rPr>
        <w:t>dara alabilme özelliğine sahip olmalıdır</w:t>
      </w:r>
      <w:r w:rsidR="009C2B4C" w:rsidRPr="0005401C">
        <w:rPr>
          <w:rFonts w:cstheme="minorHAnsi"/>
          <w:shd w:val="clear" w:color="auto" w:fill="FFFFFF"/>
        </w:rPr>
        <w:t>.</w:t>
      </w:r>
    </w:p>
    <w:p w14:paraId="72A3DA70" w14:textId="77777777" w:rsidR="00542736" w:rsidRPr="0005401C" w:rsidRDefault="00542736" w:rsidP="00542736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>Teklif edilen cihazın hafız</w:t>
      </w:r>
      <w:r w:rsidR="009C2B4C" w:rsidRPr="0005401C">
        <w:rPr>
          <w:rFonts w:cstheme="minorHAnsi"/>
        </w:rPr>
        <w:t>aya alabilme özelliği olmalıdır.</w:t>
      </w:r>
    </w:p>
    <w:p w14:paraId="12FFF0A1" w14:textId="77777777" w:rsidR="00FD1EDC" w:rsidRPr="0005401C" w:rsidRDefault="00542736" w:rsidP="00FD1EDC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>Teklif edilen cihaz LCD ekrana sahip olmalıdır</w:t>
      </w:r>
      <w:r w:rsidR="009C2B4C" w:rsidRPr="0005401C">
        <w:rPr>
          <w:rFonts w:cstheme="minorHAnsi"/>
        </w:rPr>
        <w:t>.</w:t>
      </w:r>
    </w:p>
    <w:p w14:paraId="7FBF005D" w14:textId="77777777" w:rsidR="00542736" w:rsidRPr="0005401C" w:rsidRDefault="00542736" w:rsidP="00542736">
      <w:pPr>
        <w:pStyle w:val="ListeParagraf"/>
        <w:numPr>
          <w:ilvl w:val="0"/>
          <w:numId w:val="2"/>
        </w:numPr>
        <w:rPr>
          <w:rFonts w:cstheme="minorHAnsi"/>
        </w:rPr>
      </w:pPr>
      <w:r w:rsidRPr="0005401C">
        <w:rPr>
          <w:rFonts w:cstheme="minorHAnsi"/>
        </w:rPr>
        <w:t xml:space="preserve">Teklif edilen cihazın </w:t>
      </w:r>
      <w:r w:rsidRPr="0005401C">
        <w:rPr>
          <w:rFonts w:cstheme="minorHAnsi"/>
          <w:shd w:val="clear" w:color="auto" w:fill="FFFFFF"/>
        </w:rPr>
        <w:t xml:space="preserve">Ölçüleri: </w:t>
      </w:r>
      <w:r w:rsidR="00FD1EDC" w:rsidRPr="0005401C">
        <w:rPr>
          <w:rFonts w:eastAsia="Times New Roman" w:cstheme="minorHAnsi"/>
          <w:bCs/>
          <w:color w:val="000000" w:themeColor="text1"/>
          <w:lang w:eastAsia="tr-TR"/>
        </w:rPr>
        <w:t>102 x 105 cm</w:t>
      </w:r>
      <w:r w:rsidR="009C2B4C" w:rsidRPr="0005401C">
        <w:rPr>
          <w:rFonts w:eastAsia="Times New Roman" w:cstheme="minorHAnsi"/>
          <w:bCs/>
          <w:lang w:eastAsia="tr-TR"/>
        </w:rPr>
        <w:t xml:space="preserve"> arasında olmalıdır.</w:t>
      </w:r>
    </w:p>
    <w:p w14:paraId="5D7DF29C" w14:textId="77777777" w:rsidR="00CD2C33" w:rsidRPr="0005401C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05401C">
        <w:rPr>
          <w:rFonts w:cstheme="minorHAnsi"/>
          <w:bCs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9C2B4C" w:rsidRPr="0005401C">
        <w:rPr>
          <w:rFonts w:cstheme="minorHAnsi"/>
          <w:bCs/>
        </w:rPr>
        <w:t>.</w:t>
      </w:r>
    </w:p>
    <w:p w14:paraId="43D12A35" w14:textId="37813DCD" w:rsidR="00B22FDF" w:rsidRPr="0005401C" w:rsidRDefault="00B22FDF" w:rsidP="00B22FDF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05401C">
        <w:rPr>
          <w:bCs/>
          <w:color w:val="000000"/>
        </w:rPr>
        <w:t xml:space="preserve">Teklif edilen ürüne ait </w:t>
      </w:r>
      <w:r w:rsidR="00E8488A">
        <w:rPr>
          <w:bCs/>
          <w:color w:val="000000"/>
        </w:rPr>
        <w:t>UBB/ÜTS kaydı olması gerekmektedir,</w:t>
      </w:r>
      <w:r w:rsidRPr="0005401C">
        <w:rPr>
          <w:bCs/>
          <w:color w:val="000000"/>
        </w:rPr>
        <w:t xml:space="preserve"> kayıt numarası teklifte bildirilmelidir.</w:t>
      </w:r>
      <w:r w:rsidR="00E8488A">
        <w:rPr>
          <w:bCs/>
          <w:color w:val="000000"/>
        </w:rPr>
        <w:t xml:space="preserve"> Ayrıca satıcı firma bayi ise</w:t>
      </w:r>
      <w:r w:rsidR="00604E4D">
        <w:rPr>
          <w:bCs/>
          <w:color w:val="000000"/>
        </w:rPr>
        <w:t xml:space="preserve"> mutlaka</w:t>
      </w:r>
      <w:r w:rsidR="00E8488A">
        <w:rPr>
          <w:bCs/>
          <w:color w:val="000000"/>
        </w:rPr>
        <w:t xml:space="preserve"> bayilik tanımlanması yapılmış olmalıdır.</w:t>
      </w:r>
    </w:p>
    <w:p w14:paraId="4A4CFD6F" w14:textId="77777777" w:rsidR="00CD2C33" w:rsidRPr="00FD1EDC" w:rsidRDefault="00CD2C33" w:rsidP="00711E93">
      <w:pPr>
        <w:pStyle w:val="ListeParagraf"/>
        <w:shd w:val="clear" w:color="auto" w:fill="FFFFFF"/>
        <w:spacing w:before="100" w:beforeAutospacing="1" w:after="100" w:afterAutospacing="1" w:line="240" w:lineRule="auto"/>
        <w:ind w:left="1068"/>
        <w:rPr>
          <w:rFonts w:eastAsia="Times New Roman" w:cstheme="minorHAnsi"/>
          <w:lang w:eastAsia="tr-TR"/>
        </w:rPr>
      </w:pPr>
    </w:p>
    <w:sectPr w:rsidR="00CD2C33" w:rsidRPr="00FD1EDC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B6439"/>
    <w:multiLevelType w:val="multilevel"/>
    <w:tmpl w:val="4F1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687790">
    <w:abstractNumId w:val="6"/>
  </w:num>
  <w:num w:numId="2" w16cid:durableId="2077628202">
    <w:abstractNumId w:val="2"/>
  </w:num>
  <w:num w:numId="3" w16cid:durableId="1299918337">
    <w:abstractNumId w:val="1"/>
  </w:num>
  <w:num w:numId="4" w16cid:durableId="1732732433">
    <w:abstractNumId w:val="5"/>
  </w:num>
  <w:num w:numId="5" w16cid:durableId="442457503">
    <w:abstractNumId w:val="8"/>
  </w:num>
  <w:num w:numId="6" w16cid:durableId="1208182340">
    <w:abstractNumId w:val="7"/>
  </w:num>
  <w:num w:numId="7" w16cid:durableId="619607676">
    <w:abstractNumId w:val="0"/>
  </w:num>
  <w:num w:numId="8" w16cid:durableId="849371598">
    <w:abstractNumId w:val="4"/>
  </w:num>
  <w:num w:numId="9" w16cid:durableId="1873885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6F6"/>
    <w:rsid w:val="000333AF"/>
    <w:rsid w:val="0005401C"/>
    <w:rsid w:val="000F3D3A"/>
    <w:rsid w:val="00102821"/>
    <w:rsid w:val="001C0284"/>
    <w:rsid w:val="001D5F44"/>
    <w:rsid w:val="0021677B"/>
    <w:rsid w:val="00293349"/>
    <w:rsid w:val="002A17AC"/>
    <w:rsid w:val="00334886"/>
    <w:rsid w:val="00344F65"/>
    <w:rsid w:val="004F59E0"/>
    <w:rsid w:val="00542736"/>
    <w:rsid w:val="006036F6"/>
    <w:rsid w:val="00604E4D"/>
    <w:rsid w:val="00630E65"/>
    <w:rsid w:val="00672AC7"/>
    <w:rsid w:val="00711E93"/>
    <w:rsid w:val="00717946"/>
    <w:rsid w:val="007F5977"/>
    <w:rsid w:val="00926EB4"/>
    <w:rsid w:val="00960EF8"/>
    <w:rsid w:val="00974AEE"/>
    <w:rsid w:val="00997E62"/>
    <w:rsid w:val="009C2B4C"/>
    <w:rsid w:val="009F3DCE"/>
    <w:rsid w:val="00A656F6"/>
    <w:rsid w:val="00AA56EE"/>
    <w:rsid w:val="00B22FDF"/>
    <w:rsid w:val="00B70E4A"/>
    <w:rsid w:val="00BC40E5"/>
    <w:rsid w:val="00C12BC9"/>
    <w:rsid w:val="00C35999"/>
    <w:rsid w:val="00CB2FC3"/>
    <w:rsid w:val="00CD2C33"/>
    <w:rsid w:val="00CF0D5A"/>
    <w:rsid w:val="00D04517"/>
    <w:rsid w:val="00D538C6"/>
    <w:rsid w:val="00D65683"/>
    <w:rsid w:val="00D74140"/>
    <w:rsid w:val="00D93952"/>
    <w:rsid w:val="00DE2464"/>
    <w:rsid w:val="00E3563D"/>
    <w:rsid w:val="00E73E64"/>
    <w:rsid w:val="00E76F92"/>
    <w:rsid w:val="00E8488A"/>
    <w:rsid w:val="00EC3331"/>
    <w:rsid w:val="00ED2820"/>
    <w:rsid w:val="00F11886"/>
    <w:rsid w:val="00F820C3"/>
    <w:rsid w:val="00FD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1992"/>
  <w15:docId w15:val="{173B5E61-6453-41DE-B02A-03192F7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D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Muhasebe</cp:lastModifiedBy>
  <cp:revision>12</cp:revision>
  <cp:lastPrinted>2017-09-11T07:57:00Z</cp:lastPrinted>
  <dcterms:created xsi:type="dcterms:W3CDTF">2017-10-10T13:43:00Z</dcterms:created>
  <dcterms:modified xsi:type="dcterms:W3CDTF">2022-06-21T05:44:00Z</dcterms:modified>
</cp:coreProperties>
</file>